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4A67C" w14:textId="77777777" w:rsidR="00906450" w:rsidRPr="009727DC" w:rsidRDefault="00906450" w:rsidP="00906450">
      <w:pPr>
        <w:rPr>
          <w:rFonts w:ascii="Arial" w:hAnsi="Arial" w:cs="Arial"/>
        </w:rPr>
      </w:pPr>
      <w:r w:rsidRPr="009727DC">
        <w:rPr>
          <w:rFonts w:ascii="Arial" w:hAnsi="Arial" w:cs="Arial"/>
        </w:rPr>
        <w:t xml:space="preserve">OBJETIVO: </w:t>
      </w:r>
    </w:p>
    <w:p w14:paraId="5FE3B3F8" w14:textId="77777777" w:rsidR="00906450" w:rsidRPr="009727DC" w:rsidRDefault="00906450" w:rsidP="00906450">
      <w:pPr>
        <w:rPr>
          <w:rFonts w:ascii="Arial" w:hAnsi="Arial" w:cs="Arial"/>
        </w:rPr>
      </w:pPr>
      <w:r w:rsidRPr="009727DC">
        <w:rPr>
          <w:rFonts w:ascii="Arial" w:hAnsi="Arial" w:cs="Arial"/>
        </w:rPr>
        <w:t xml:space="preserve">• Conocer las ideas previas acerca de las personas sin hogar. </w:t>
      </w:r>
    </w:p>
    <w:p w14:paraId="3D7C1FEA" w14:textId="77777777" w:rsidR="00906450" w:rsidRPr="009727DC" w:rsidRDefault="00906450" w:rsidP="00906450">
      <w:pPr>
        <w:rPr>
          <w:rFonts w:ascii="Arial" w:hAnsi="Arial" w:cs="Arial"/>
        </w:rPr>
      </w:pPr>
      <w:r w:rsidRPr="009727DC">
        <w:rPr>
          <w:rFonts w:ascii="Arial" w:hAnsi="Arial" w:cs="Arial"/>
        </w:rPr>
        <w:t xml:space="preserve">DESARROLLO DE LA DINÁMICA: </w:t>
      </w:r>
    </w:p>
    <w:p w14:paraId="5DE12049" w14:textId="7C465C3C" w:rsidR="00906450" w:rsidRPr="009727DC" w:rsidRDefault="00C550EF" w:rsidP="00906450">
      <w:pPr>
        <w:rPr>
          <w:rFonts w:ascii="Arial" w:hAnsi="Arial" w:cs="Arial"/>
        </w:rPr>
      </w:pPr>
      <w:r w:rsidRPr="009727DC">
        <w:rPr>
          <w:rFonts w:ascii="Arial" w:hAnsi="Arial" w:cs="Arial"/>
        </w:rPr>
        <w:t xml:space="preserve">Se muestra al grupo </w:t>
      </w:r>
      <w:r w:rsidR="00906450" w:rsidRPr="009727DC">
        <w:rPr>
          <w:rFonts w:ascii="Arial" w:hAnsi="Arial" w:cs="Arial"/>
        </w:rPr>
        <w:t xml:space="preserve">una serie de imágenes de personas que viven en la calle y a partir de esas imágenes se deben contestar las siguientes preguntas. </w:t>
      </w:r>
    </w:p>
    <w:p w14:paraId="5F610E50" w14:textId="2341EAC5" w:rsidR="00C550EF" w:rsidRPr="009727DC" w:rsidRDefault="00C550EF" w:rsidP="00C550E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727DC">
        <w:rPr>
          <w:rFonts w:ascii="Arial" w:hAnsi="Arial" w:cs="Arial"/>
        </w:rPr>
        <w:t>¿Qué observas en la imagen? </w:t>
      </w:r>
    </w:p>
    <w:p w14:paraId="03524897" w14:textId="77777777" w:rsidR="00C550EF" w:rsidRPr="009727DC" w:rsidRDefault="00C550EF" w:rsidP="00C550E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727DC">
        <w:rPr>
          <w:rFonts w:ascii="Arial" w:hAnsi="Arial" w:cs="Arial"/>
        </w:rPr>
        <w:t>¿</w:t>
      </w:r>
      <w:r w:rsidR="00906450" w:rsidRPr="009727DC">
        <w:rPr>
          <w:rFonts w:ascii="Arial" w:hAnsi="Arial" w:cs="Arial"/>
        </w:rPr>
        <w:t>Por qué crees que esas persona</w:t>
      </w:r>
      <w:r w:rsidRPr="009727DC">
        <w:rPr>
          <w:rFonts w:ascii="Arial" w:hAnsi="Arial" w:cs="Arial"/>
        </w:rPr>
        <w:t>s ha llegado a esa situación.?</w:t>
      </w:r>
    </w:p>
    <w:p w14:paraId="48C701E3" w14:textId="6FEE0F97" w:rsidR="00C550EF" w:rsidRPr="009727DC" w:rsidRDefault="00C550EF" w:rsidP="00C550E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727DC">
        <w:rPr>
          <w:rFonts w:ascii="Arial" w:hAnsi="Arial" w:cs="Arial"/>
        </w:rPr>
        <w:t>¿</w:t>
      </w:r>
      <w:r w:rsidR="00906450" w:rsidRPr="009727DC">
        <w:rPr>
          <w:rFonts w:ascii="Arial" w:hAnsi="Arial" w:cs="Arial"/>
        </w:rPr>
        <w:t xml:space="preserve">Has visto personas </w:t>
      </w:r>
      <w:r w:rsidRPr="009727DC">
        <w:rPr>
          <w:rFonts w:ascii="Arial" w:hAnsi="Arial" w:cs="Arial"/>
        </w:rPr>
        <w:t>en esa situación en la calle? </w:t>
      </w:r>
    </w:p>
    <w:p w14:paraId="4498E30B" w14:textId="27F77773" w:rsidR="00906450" w:rsidRPr="009727DC" w:rsidRDefault="00C550EF" w:rsidP="00C550E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727DC">
        <w:rPr>
          <w:rFonts w:ascii="Arial" w:hAnsi="Arial" w:cs="Arial"/>
        </w:rPr>
        <w:t>¿</w:t>
      </w:r>
      <w:r w:rsidR="00906450" w:rsidRPr="009727DC">
        <w:rPr>
          <w:rFonts w:ascii="Arial" w:hAnsi="Arial" w:cs="Arial"/>
        </w:rPr>
        <w:t>Qué impresiones y sentimiento</w:t>
      </w:r>
      <w:r w:rsidRPr="009727DC">
        <w:rPr>
          <w:rFonts w:ascii="Arial" w:hAnsi="Arial" w:cs="Arial"/>
        </w:rPr>
        <w:t>s te generan estas situaciones?</w:t>
      </w:r>
      <w:bookmarkStart w:id="0" w:name="_GoBack"/>
      <w:bookmarkEnd w:id="0"/>
    </w:p>
    <w:p w14:paraId="384AF423" w14:textId="5BAE4693" w:rsidR="00906450" w:rsidRPr="009727DC" w:rsidRDefault="00906450" w:rsidP="00906450">
      <w:pPr>
        <w:rPr>
          <w:rFonts w:ascii="Arial" w:hAnsi="Arial" w:cs="Arial"/>
        </w:rPr>
      </w:pPr>
      <w:r w:rsidRPr="009727DC">
        <w:rPr>
          <w:rFonts w:ascii="Arial" w:hAnsi="Arial" w:cs="Arial"/>
        </w:rPr>
        <w:t xml:space="preserve">Se deja un tiempo para que se respondan y se reflexione acerca de estas preguntas en grupo. </w:t>
      </w:r>
    </w:p>
    <w:p w14:paraId="6B2F728F" w14:textId="77777777" w:rsidR="00C550EF" w:rsidRPr="009727DC" w:rsidRDefault="00906450" w:rsidP="00906450">
      <w:pPr>
        <w:rPr>
          <w:rFonts w:ascii="Arial" w:hAnsi="Arial" w:cs="Arial"/>
        </w:rPr>
      </w:pPr>
      <w:r w:rsidRPr="009727DC">
        <w:rPr>
          <w:rFonts w:ascii="Arial" w:hAnsi="Arial" w:cs="Arial"/>
        </w:rPr>
        <w:t>LA CALLE LLENA a las personas DE ESTIGMAS: El estigma de la enfermedad y la indigencia. El estigma del consumo de alcohol y drogas. El estigma de la suciedad y el abandono. El estigma de la locura </w:t>
      </w:r>
    </w:p>
    <w:p w14:paraId="25F9A420" w14:textId="164ACF17" w:rsidR="00906450" w:rsidRPr="009727DC" w:rsidRDefault="00906450" w:rsidP="00906450">
      <w:pPr>
        <w:rPr>
          <w:rFonts w:ascii="Arial" w:hAnsi="Arial" w:cs="Arial"/>
        </w:rPr>
      </w:pPr>
      <w:r w:rsidRPr="009727DC">
        <w:rPr>
          <w:rFonts w:ascii="Arial" w:hAnsi="Arial" w:cs="Arial"/>
        </w:rPr>
        <w:t xml:space="preserve">Y nos lleva a la sociedad a DISCRIMINAR A LAS PERSONAS EN SITUACIÓN DE SIN HOGAR: </w:t>
      </w:r>
    </w:p>
    <w:p w14:paraId="751A387D" w14:textId="77777777" w:rsidR="00906450" w:rsidRPr="009727DC" w:rsidRDefault="00906450" w:rsidP="00906450">
      <w:pPr>
        <w:rPr>
          <w:rFonts w:ascii="Arial" w:hAnsi="Arial" w:cs="Arial"/>
        </w:rPr>
      </w:pPr>
      <w:r w:rsidRPr="009727DC">
        <w:rPr>
          <w:rFonts w:ascii="Arial" w:hAnsi="Arial" w:cs="Arial"/>
        </w:rPr>
        <w:t>•</w:t>
      </w:r>
      <w:r w:rsidRPr="009727DC">
        <w:rPr>
          <w:rFonts w:ascii="Arial" w:hAnsi="Arial" w:cs="Arial"/>
        </w:rPr>
        <w:tab/>
        <w:t>No les miramos a los ojos.  </w:t>
      </w:r>
    </w:p>
    <w:p w14:paraId="09F5FD96" w14:textId="77777777" w:rsidR="00906450" w:rsidRPr="009727DC" w:rsidRDefault="00906450" w:rsidP="00906450">
      <w:pPr>
        <w:rPr>
          <w:rFonts w:ascii="Arial" w:hAnsi="Arial" w:cs="Arial"/>
        </w:rPr>
      </w:pPr>
      <w:r w:rsidRPr="009727DC">
        <w:rPr>
          <w:rFonts w:ascii="Arial" w:hAnsi="Arial" w:cs="Arial"/>
        </w:rPr>
        <w:t>•</w:t>
      </w:r>
      <w:r w:rsidRPr="009727DC">
        <w:rPr>
          <w:rFonts w:ascii="Arial" w:hAnsi="Arial" w:cs="Arial"/>
        </w:rPr>
        <w:tab/>
        <w:t>No tenemos paciencia ante sus miedos o sus dudas. </w:t>
      </w:r>
    </w:p>
    <w:p w14:paraId="34413470" w14:textId="77777777" w:rsidR="00C550EF" w:rsidRPr="009727DC" w:rsidRDefault="00C550EF" w:rsidP="00906450">
      <w:pPr>
        <w:rPr>
          <w:rFonts w:ascii="Arial" w:hAnsi="Arial" w:cs="Arial"/>
        </w:rPr>
      </w:pPr>
      <w:r w:rsidRPr="009727DC">
        <w:rPr>
          <w:rFonts w:ascii="Arial" w:hAnsi="Arial" w:cs="Arial"/>
        </w:rPr>
        <w:t>•</w:t>
      </w:r>
      <w:r w:rsidRPr="009727DC">
        <w:rPr>
          <w:rFonts w:ascii="Arial" w:hAnsi="Arial" w:cs="Arial"/>
        </w:rPr>
        <w:tab/>
      </w:r>
      <w:r w:rsidR="00906450" w:rsidRPr="009727DC">
        <w:rPr>
          <w:rFonts w:ascii="Arial" w:hAnsi="Arial" w:cs="Arial"/>
        </w:rPr>
        <w:t>Pensamos equivocadamente, que les regalan las ayudas y la  atención social, médica, psicológica a la que tienen pleno derecho.  </w:t>
      </w:r>
    </w:p>
    <w:p w14:paraId="3D0E25CE" w14:textId="4485707F" w:rsidR="00906450" w:rsidRPr="009727DC" w:rsidRDefault="00906450" w:rsidP="00906450">
      <w:pPr>
        <w:rPr>
          <w:rFonts w:ascii="Arial" w:hAnsi="Arial" w:cs="Arial"/>
        </w:rPr>
      </w:pPr>
      <w:r w:rsidRPr="009727DC">
        <w:rPr>
          <w:rFonts w:ascii="Arial" w:hAnsi="Arial" w:cs="Arial"/>
        </w:rPr>
        <w:t>Por último, para enriquecer el debate se preguntará de qué manera se puede mejorar las condiciones de vida de estas personas.  </w:t>
      </w:r>
    </w:p>
    <w:p w14:paraId="62CD2028" w14:textId="77777777" w:rsidR="00DB38A0" w:rsidRPr="009727DC" w:rsidRDefault="00DB38A0">
      <w:pPr>
        <w:rPr>
          <w:rFonts w:ascii="Arial" w:hAnsi="Arial" w:cs="Arial"/>
        </w:rPr>
      </w:pPr>
    </w:p>
    <w:p w14:paraId="725793F1" w14:textId="77777777" w:rsidR="00033B4F" w:rsidRPr="009727DC" w:rsidRDefault="00033B4F">
      <w:pPr>
        <w:rPr>
          <w:rFonts w:ascii="Arial" w:hAnsi="Arial" w:cs="Arial"/>
        </w:rPr>
      </w:pPr>
      <w:r w:rsidRPr="009727DC">
        <w:rPr>
          <w:rFonts w:ascii="Arial" w:hAnsi="Arial" w:cs="Arial"/>
          <w:noProof/>
        </w:rPr>
        <w:drawing>
          <wp:inline distT="0" distB="0" distL="0" distR="0" wp14:anchorId="63B4AD1C" wp14:editId="256203BC">
            <wp:extent cx="5396230" cy="2639656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263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37698" w14:textId="77777777" w:rsidR="00906450" w:rsidRPr="009727DC" w:rsidRDefault="00906450">
      <w:pPr>
        <w:rPr>
          <w:rFonts w:ascii="Arial" w:hAnsi="Arial" w:cs="Arial"/>
        </w:rPr>
      </w:pPr>
    </w:p>
    <w:p w14:paraId="5F796A60" w14:textId="77777777" w:rsidR="00906450" w:rsidRPr="009727DC" w:rsidRDefault="00906450">
      <w:pPr>
        <w:rPr>
          <w:rFonts w:ascii="Arial" w:hAnsi="Arial" w:cs="Arial"/>
        </w:rPr>
      </w:pPr>
    </w:p>
    <w:p w14:paraId="4FF2D7D0" w14:textId="77777777" w:rsidR="00033B4F" w:rsidRPr="009727DC" w:rsidRDefault="00033B4F">
      <w:pPr>
        <w:rPr>
          <w:rFonts w:ascii="Arial" w:hAnsi="Arial" w:cs="Arial"/>
        </w:rPr>
      </w:pPr>
    </w:p>
    <w:p w14:paraId="324E38D4" w14:textId="77777777" w:rsidR="00906450" w:rsidRPr="009727DC" w:rsidRDefault="00906450">
      <w:pPr>
        <w:rPr>
          <w:rFonts w:ascii="Arial" w:hAnsi="Arial" w:cs="Arial"/>
        </w:rPr>
      </w:pPr>
    </w:p>
    <w:p w14:paraId="7DE6F6ED" w14:textId="77777777" w:rsidR="00033B4F" w:rsidRPr="009727DC" w:rsidRDefault="00033B4F">
      <w:pPr>
        <w:rPr>
          <w:rFonts w:ascii="Arial" w:hAnsi="Arial" w:cs="Arial"/>
        </w:rPr>
      </w:pPr>
      <w:r w:rsidRPr="009727DC">
        <w:rPr>
          <w:rFonts w:ascii="Arial" w:hAnsi="Arial" w:cs="Arial"/>
          <w:noProof/>
        </w:rPr>
        <w:lastRenderedPageBreak/>
        <w:drawing>
          <wp:inline distT="0" distB="0" distL="0" distR="0" wp14:anchorId="3C3600BD" wp14:editId="7EC72A66">
            <wp:extent cx="3657600" cy="24384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BE11A" w14:textId="77777777" w:rsidR="00033B4F" w:rsidRPr="009727DC" w:rsidRDefault="00033B4F">
      <w:pPr>
        <w:rPr>
          <w:rFonts w:ascii="Arial" w:hAnsi="Arial" w:cs="Arial"/>
        </w:rPr>
      </w:pPr>
    </w:p>
    <w:p w14:paraId="171777CB" w14:textId="77777777" w:rsidR="00033B4F" w:rsidRPr="009727DC" w:rsidRDefault="00033B4F">
      <w:pPr>
        <w:rPr>
          <w:rFonts w:ascii="Arial" w:hAnsi="Arial" w:cs="Arial"/>
        </w:rPr>
      </w:pPr>
    </w:p>
    <w:p w14:paraId="7A5B55F3" w14:textId="77777777" w:rsidR="00033B4F" w:rsidRPr="009727DC" w:rsidRDefault="00033B4F">
      <w:pPr>
        <w:rPr>
          <w:rFonts w:ascii="Arial" w:hAnsi="Arial" w:cs="Arial"/>
        </w:rPr>
      </w:pPr>
      <w:r w:rsidRPr="009727DC">
        <w:rPr>
          <w:rFonts w:ascii="Arial" w:hAnsi="Arial" w:cs="Arial"/>
          <w:noProof/>
        </w:rPr>
        <w:drawing>
          <wp:inline distT="0" distB="0" distL="0" distR="0" wp14:anchorId="39B27FCB" wp14:editId="0FDD6897">
            <wp:extent cx="3810000" cy="22860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D35C1" w14:textId="77777777" w:rsidR="00033B4F" w:rsidRPr="009727DC" w:rsidRDefault="00033B4F">
      <w:pPr>
        <w:rPr>
          <w:rFonts w:ascii="Arial" w:hAnsi="Arial" w:cs="Arial"/>
        </w:rPr>
      </w:pPr>
    </w:p>
    <w:p w14:paraId="3903E4F0" w14:textId="77777777" w:rsidR="00033B4F" w:rsidRPr="009727DC" w:rsidRDefault="00033B4F">
      <w:pPr>
        <w:rPr>
          <w:rFonts w:ascii="Arial" w:hAnsi="Arial" w:cs="Arial"/>
        </w:rPr>
      </w:pPr>
    </w:p>
    <w:p w14:paraId="65728B06" w14:textId="77777777" w:rsidR="00033B4F" w:rsidRPr="009727DC" w:rsidRDefault="00033B4F">
      <w:pPr>
        <w:rPr>
          <w:rFonts w:ascii="Arial" w:hAnsi="Arial" w:cs="Arial"/>
        </w:rPr>
      </w:pPr>
      <w:r w:rsidRPr="009727DC">
        <w:rPr>
          <w:rFonts w:ascii="Arial" w:hAnsi="Arial" w:cs="Arial"/>
          <w:noProof/>
        </w:rPr>
        <w:drawing>
          <wp:inline distT="0" distB="0" distL="0" distR="0" wp14:anchorId="3C02142A" wp14:editId="36CC68A6">
            <wp:extent cx="2336800" cy="31242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C5C17" w14:textId="77777777" w:rsidR="00033B4F" w:rsidRPr="009727DC" w:rsidRDefault="00033B4F">
      <w:pPr>
        <w:rPr>
          <w:rFonts w:ascii="Arial" w:hAnsi="Arial" w:cs="Arial"/>
        </w:rPr>
      </w:pPr>
    </w:p>
    <w:p w14:paraId="6A75C24F" w14:textId="77777777" w:rsidR="00033B4F" w:rsidRPr="009727DC" w:rsidRDefault="00033B4F">
      <w:pPr>
        <w:rPr>
          <w:rFonts w:ascii="Arial" w:hAnsi="Arial" w:cs="Arial"/>
        </w:rPr>
      </w:pPr>
      <w:r w:rsidRPr="009727DC">
        <w:rPr>
          <w:rFonts w:ascii="Arial" w:hAnsi="Arial" w:cs="Arial"/>
          <w:noProof/>
        </w:rPr>
        <w:drawing>
          <wp:inline distT="0" distB="0" distL="0" distR="0" wp14:anchorId="5AD77687" wp14:editId="16EB0B29">
            <wp:extent cx="3479800" cy="23368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C3687" w14:textId="77777777" w:rsidR="00033B4F" w:rsidRPr="009727DC" w:rsidRDefault="00033B4F">
      <w:pPr>
        <w:rPr>
          <w:rFonts w:ascii="Arial" w:hAnsi="Arial" w:cs="Arial"/>
        </w:rPr>
      </w:pPr>
    </w:p>
    <w:sectPr w:rsidR="00033B4F" w:rsidRPr="009727DC" w:rsidSect="00396BC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29A6"/>
    <w:multiLevelType w:val="hybridMultilevel"/>
    <w:tmpl w:val="F89288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450"/>
    <w:rsid w:val="00033B4F"/>
    <w:rsid w:val="00396BC4"/>
    <w:rsid w:val="00906450"/>
    <w:rsid w:val="009727DC"/>
    <w:rsid w:val="00C550EF"/>
    <w:rsid w:val="00DB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5A1E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3B4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B4F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C550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3B4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B4F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C55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183</Words>
  <Characters>1011</Characters>
  <Application>Microsoft Macintosh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Pérez</dc:creator>
  <cp:keywords/>
  <dc:description/>
  <cp:lastModifiedBy>Aurora Pérez</cp:lastModifiedBy>
  <cp:revision>3</cp:revision>
  <dcterms:created xsi:type="dcterms:W3CDTF">2016-06-11T09:30:00Z</dcterms:created>
  <dcterms:modified xsi:type="dcterms:W3CDTF">2016-06-11T12:08:00Z</dcterms:modified>
</cp:coreProperties>
</file>