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7485" w14:textId="77777777" w:rsidR="00556D19" w:rsidRPr="006C7453" w:rsidRDefault="00556D19" w:rsidP="00556D19">
      <w:pPr>
        <w:rPr>
          <w:rFonts w:ascii="Arial" w:hAnsi="Arial" w:cs="Arial"/>
        </w:rPr>
      </w:pPr>
      <w:bookmarkStart w:id="0" w:name="_GoBack"/>
      <w:r w:rsidRPr="006C7453">
        <w:rPr>
          <w:rFonts w:ascii="Arial" w:hAnsi="Arial" w:cs="Arial"/>
        </w:rPr>
        <w:t>Del punto XV.</w:t>
      </w:r>
    </w:p>
    <w:p w14:paraId="253AFF91" w14:textId="77777777" w:rsidR="00556D19" w:rsidRPr="006C7453" w:rsidRDefault="00556D19" w:rsidP="00556D19">
      <w:pPr>
        <w:rPr>
          <w:rFonts w:ascii="Arial" w:hAnsi="Arial" w:cs="Arial"/>
        </w:rPr>
      </w:pPr>
      <w:r w:rsidRPr="006C7453">
        <w:rPr>
          <w:rFonts w:ascii="Arial" w:hAnsi="Arial" w:cs="Arial"/>
        </w:rPr>
        <w:t xml:space="preserve">“Unas palabras más sobre el compromiso temporal y el apostolado directo: Un Mies no se inhibe de los problemas humanos de sus hermanos. Pero va más en la línea de san Vicente de Paúl; una sor Ángela de la Cruz; un Carlos de </w:t>
      </w:r>
      <w:proofErr w:type="spellStart"/>
      <w:r w:rsidRPr="006C7453">
        <w:rPr>
          <w:rFonts w:ascii="Arial" w:hAnsi="Arial" w:cs="Arial"/>
        </w:rPr>
        <w:t>Foucauld</w:t>
      </w:r>
      <w:proofErr w:type="spellEnd"/>
      <w:r w:rsidRPr="006C7453">
        <w:rPr>
          <w:rFonts w:ascii="Arial" w:hAnsi="Arial" w:cs="Arial"/>
        </w:rPr>
        <w:t xml:space="preserve"> o una Teresa de Calcuta. Una caridad asistencial, benéfica, participación de la pobreza y limosnera, no humillante. Ayuda en pequeños detalles a los más pobres. Intenta promocionarlos, aunque sin sacarlos de su forma de ser sencilla y humilde. Servicios espontáneos a los vecinos, asociaciones de barrios. </w:t>
      </w:r>
    </w:p>
    <w:p w14:paraId="636B21B5" w14:textId="77777777" w:rsidR="00F4220D" w:rsidRPr="006C7453" w:rsidRDefault="00556D19" w:rsidP="00556D19">
      <w:pPr>
        <w:rPr>
          <w:rFonts w:ascii="Arial" w:hAnsi="Arial" w:cs="Arial"/>
        </w:rPr>
      </w:pPr>
      <w:r w:rsidRPr="006C7453">
        <w:rPr>
          <w:rFonts w:ascii="Arial" w:hAnsi="Arial" w:cs="Arial"/>
        </w:rPr>
        <w:t>Colaboración casi anónima en la resolución de los problemas laborales. El Mies quiere cambiar las estructuras opresoras y trabaja en ello”.</w:t>
      </w:r>
    </w:p>
    <w:bookmarkEnd w:id="0"/>
    <w:sectPr w:rsidR="00F4220D" w:rsidRPr="006C7453" w:rsidSect="00396B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9"/>
    <w:rsid w:val="00396BC4"/>
    <w:rsid w:val="00556D19"/>
    <w:rsid w:val="006C7453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7139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Pérez</dc:creator>
  <cp:keywords/>
  <dc:description/>
  <cp:lastModifiedBy>Aurora Pérez</cp:lastModifiedBy>
  <cp:revision>2</cp:revision>
  <dcterms:created xsi:type="dcterms:W3CDTF">2016-06-05T11:57:00Z</dcterms:created>
  <dcterms:modified xsi:type="dcterms:W3CDTF">2016-06-11T11:48:00Z</dcterms:modified>
</cp:coreProperties>
</file>