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7E9" w:rsidRPr="008A4BFB" w:rsidRDefault="008A4BFB">
      <w:pPr>
        <w:rPr>
          <w:sz w:val="24"/>
          <w:szCs w:val="24"/>
        </w:rPr>
      </w:pPr>
      <w:bookmarkStart w:id="0" w:name="_GoBack"/>
      <w:bookmarkEnd w:id="0"/>
      <w:r w:rsidRPr="008A4BFB">
        <w:rPr>
          <w:rFonts w:ascii="Arial" w:hAnsi="Arial" w:cs="Arial"/>
          <w:b/>
          <w:bCs/>
          <w:color w:val="4C4C4C"/>
          <w:sz w:val="24"/>
          <w:szCs w:val="24"/>
          <w:shd w:val="clear" w:color="auto" w:fill="FFFFFF"/>
        </w:rPr>
        <w:t xml:space="preserve"> </w:t>
      </w:r>
      <w:proofErr w:type="spellStart"/>
      <w:r w:rsidRPr="008A4BFB">
        <w:rPr>
          <w:rFonts w:ascii="Arial" w:hAnsi="Arial" w:cs="Arial"/>
          <w:b/>
          <w:bCs/>
          <w:color w:val="4C4C4C"/>
          <w:sz w:val="24"/>
          <w:szCs w:val="24"/>
          <w:shd w:val="clear" w:color="auto" w:fill="FFFFFF"/>
        </w:rPr>
        <w:t>Jn</w:t>
      </w:r>
      <w:proofErr w:type="spellEnd"/>
      <w:r w:rsidRPr="008A4BFB">
        <w:rPr>
          <w:rFonts w:ascii="Arial" w:hAnsi="Arial" w:cs="Arial"/>
          <w:b/>
          <w:bCs/>
          <w:color w:val="4C4C4C"/>
          <w:sz w:val="24"/>
          <w:szCs w:val="24"/>
          <w:shd w:val="clear" w:color="auto" w:fill="FFFFFF"/>
        </w:rPr>
        <w:t xml:space="preserve"> 4,7-10</w:t>
      </w:r>
      <w:r w:rsidRPr="008A4BFB">
        <w:rPr>
          <w:rFonts w:ascii="Arial" w:hAnsi="Arial" w:cs="Arial"/>
          <w:color w:val="4C4C4C"/>
          <w:sz w:val="24"/>
          <w:szCs w:val="24"/>
        </w:rPr>
        <w:br/>
      </w:r>
      <w:r w:rsidRPr="008A4BFB">
        <w:rPr>
          <w:rFonts w:ascii="Arial" w:hAnsi="Arial" w:cs="Arial"/>
          <w:color w:val="4C4C4C"/>
          <w:sz w:val="24"/>
          <w:szCs w:val="24"/>
        </w:rPr>
        <w:br/>
      </w:r>
      <w:r w:rsidRPr="008A4BFB">
        <w:rPr>
          <w:rFonts w:ascii="Arial" w:hAnsi="Arial" w:cs="Arial"/>
          <w:color w:val="4C4C4C"/>
          <w:sz w:val="24"/>
          <w:szCs w:val="24"/>
          <w:shd w:val="clear" w:color="auto" w:fill="FFFFFF"/>
        </w:rPr>
        <w:t>Amémonos unos a otros, ya que el amor es de Dios, y todo el que ama ha nacido de Dios y conoce a Dios. Quien no ama no ha conocido a Dios, porque Dios es amor. En esto se manifestó el amor que Dios nos tiene: en que Dios envió al mundo a su Hijo único, para que vivamos por medio de él. En esto consiste el amor: no en que nosotros hayamos amado a Dios, sino en que él nos amó y nos envió a su Hijo como víctima de propiciación por nuestros pecados.</w:t>
      </w:r>
    </w:p>
    <w:sectPr w:rsidR="005D17E9" w:rsidRPr="008A4B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BFB"/>
    <w:rsid w:val="005D17E9"/>
    <w:rsid w:val="008A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180B60-CE8C-4FF6-97C2-4C568A168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2015-05-08T07:57:00Z</dcterms:created>
  <dcterms:modified xsi:type="dcterms:W3CDTF">2015-05-08T07:58:00Z</dcterms:modified>
</cp:coreProperties>
</file>